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16D65B9D" w:rsidR="00D87DDC" w:rsidRDefault="00D87DDC" w:rsidP="00D87DDC">
      <w:pPr>
        <w:pStyle w:val="NormalWeb"/>
        <w:shd w:val="clear" w:color="auto" w:fill="FFFFFF"/>
        <w:jc w:val="both"/>
        <w:rPr>
          <w:rFonts w:ascii="Verdana" w:hAnsi="Verdana"/>
          <w:color w:val="000000"/>
          <w:sz w:val="19"/>
          <w:szCs w:val="19"/>
        </w:rPr>
      </w:pPr>
      <w:proofErr w:type="gramStart"/>
      <w:r>
        <w:rPr>
          <w:rFonts w:ascii="Verdana" w:hAnsi="Verdana"/>
          <w:color w:val="000000"/>
          <w:sz w:val="19"/>
          <w:szCs w:val="19"/>
        </w:rPr>
        <w:t xml:space="preserve">In the Common Pleas Court of </w:t>
      </w:r>
      <w:r w:rsidR="00F017F4">
        <w:rPr>
          <w:rFonts w:ascii="Verdana" w:hAnsi="Verdana"/>
          <w:color w:val="000000"/>
          <w:sz w:val="19"/>
          <w:szCs w:val="19"/>
        </w:rPr>
        <w:t>Fayette County</w:t>
      </w:r>
      <w:r>
        <w:rPr>
          <w:rFonts w:ascii="Verdana" w:hAnsi="Verdana"/>
          <w:color w:val="000000"/>
          <w:sz w:val="19"/>
          <w:szCs w:val="19"/>
        </w:rPr>
        <w:t>, Ohio.</w:t>
      </w:r>
      <w:proofErr w:type="gramEnd"/>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7BD6F965"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4D256D9A" w14:textId="0DCA1988" w:rsidR="00C84B77" w:rsidRDefault="00C84B77" w:rsidP="003B3A3F">
      <w:pPr>
        <w:ind w:right="360"/>
        <w:rPr>
          <w:rFonts w:ascii="Verdana" w:hAnsi="Verdana"/>
          <w:color w:val="000000"/>
          <w:sz w:val="19"/>
          <w:szCs w:val="19"/>
        </w:rPr>
      </w:pPr>
      <w:r>
        <w:rPr>
          <w:rFonts w:ascii="Verdana" w:hAnsi="Verdana"/>
          <w:color w:val="000000"/>
          <w:sz w:val="19"/>
          <w:szCs w:val="19"/>
        </w:rPr>
        <w:t>CVE20180178; TAX EASE OHIO, LLC V. CHRISTOPHER J. HUMPH</w:t>
      </w:r>
      <w:r w:rsidR="00D45B43">
        <w:rPr>
          <w:rFonts w:ascii="Verdana" w:hAnsi="Verdana"/>
          <w:color w:val="000000"/>
          <w:sz w:val="19"/>
          <w:szCs w:val="19"/>
        </w:rPr>
        <w:t>REYS, ET AL; 13081 WALNUT ST.</w:t>
      </w:r>
      <w:r>
        <w:rPr>
          <w:rFonts w:ascii="Verdana" w:hAnsi="Verdana"/>
          <w:color w:val="000000"/>
          <w:sz w:val="19"/>
          <w:szCs w:val="19"/>
        </w:rPr>
        <w:t xml:space="preserve">, JEFFERSONVILLE, OH 43128, </w:t>
      </w:r>
      <w:r w:rsidR="00A77B14">
        <w:rPr>
          <w:rFonts w:ascii="Verdana" w:hAnsi="Verdana"/>
          <w:color w:val="000000"/>
          <w:sz w:val="19"/>
          <w:szCs w:val="19"/>
        </w:rPr>
        <w:t>JEFFERSON TWP</w:t>
      </w:r>
      <w:r w:rsidR="00AE6832">
        <w:rPr>
          <w:rFonts w:ascii="Verdana" w:hAnsi="Verdana"/>
          <w:color w:val="000000"/>
          <w:sz w:val="19"/>
          <w:szCs w:val="19"/>
        </w:rPr>
        <w:t>.</w:t>
      </w:r>
      <w:r>
        <w:rPr>
          <w:rFonts w:ascii="Verdana" w:hAnsi="Verdana"/>
          <w:color w:val="000000"/>
          <w:sz w:val="19"/>
          <w:szCs w:val="19"/>
        </w:rPr>
        <w:t xml:space="preserve">; 060-009-0-03-268-00; </w:t>
      </w:r>
      <w:r w:rsidRPr="00C84B77">
        <w:rPr>
          <w:rFonts w:ascii="Verdana" w:hAnsi="Verdana"/>
          <w:color w:val="000000"/>
          <w:sz w:val="19"/>
          <w:szCs w:val="19"/>
        </w:rPr>
        <w:t>MINIMUM ACCEPTABLE BID: $</w:t>
      </w:r>
      <w:r>
        <w:rPr>
          <w:rFonts w:ascii="Verdana" w:hAnsi="Verdana"/>
          <w:color w:val="000000"/>
          <w:sz w:val="19"/>
          <w:szCs w:val="19"/>
        </w:rPr>
        <w:t>16,023.29</w:t>
      </w:r>
      <w:r w:rsidRPr="00C84B77">
        <w:rPr>
          <w:rFonts w:ascii="Verdana" w:hAnsi="Verdana"/>
          <w:color w:val="000000"/>
          <w:sz w:val="19"/>
          <w:szCs w:val="19"/>
        </w:rPr>
        <w:t xml:space="preserve"> (PLUS 10% BUYER’S PREMIUM); AUCTION END DATE: August </w:t>
      </w:r>
      <w:r w:rsidR="008B74E2">
        <w:rPr>
          <w:rFonts w:ascii="Verdana" w:hAnsi="Verdana"/>
          <w:color w:val="000000"/>
          <w:sz w:val="19"/>
          <w:szCs w:val="19"/>
        </w:rPr>
        <w:t>15, 2019 @ 4P</w:t>
      </w:r>
      <w:r w:rsidRPr="00C84B77">
        <w:rPr>
          <w:rFonts w:ascii="Verdana" w:hAnsi="Verdana"/>
          <w:color w:val="000000"/>
          <w:sz w:val="19"/>
          <w:szCs w:val="19"/>
        </w:rPr>
        <w:t xml:space="preserve">M EST; SECOND AUCTION END DATE: September </w:t>
      </w:r>
      <w:r w:rsidR="008B74E2">
        <w:rPr>
          <w:rFonts w:ascii="Verdana" w:hAnsi="Verdana"/>
          <w:color w:val="000000"/>
          <w:sz w:val="19"/>
          <w:szCs w:val="19"/>
        </w:rPr>
        <w:t>11, 2019 @ 4P</w:t>
      </w:r>
      <w:r w:rsidRPr="00C84B77">
        <w:rPr>
          <w:rFonts w:ascii="Verdana" w:hAnsi="Verdana"/>
          <w:color w:val="000000"/>
          <w:sz w:val="19"/>
          <w:szCs w:val="19"/>
        </w:rPr>
        <w:t>M EST.</w:t>
      </w:r>
    </w:p>
    <w:p w14:paraId="692BE99E" w14:textId="33650BC8" w:rsidR="00C84B77" w:rsidRDefault="00C84B77" w:rsidP="003B3A3F">
      <w:pPr>
        <w:ind w:right="360"/>
        <w:rPr>
          <w:rFonts w:ascii="Verdana" w:hAnsi="Verdana"/>
          <w:color w:val="000000"/>
          <w:sz w:val="19"/>
          <w:szCs w:val="19"/>
        </w:rPr>
      </w:pPr>
      <w:r>
        <w:rPr>
          <w:rFonts w:ascii="Verdana" w:hAnsi="Verdana"/>
          <w:color w:val="000000"/>
          <w:sz w:val="19"/>
          <w:szCs w:val="19"/>
        </w:rPr>
        <w:t>CVE20180185; TAX EASE OHIO, LLC V. RAN</w:t>
      </w:r>
      <w:r w:rsidR="00A77B14">
        <w:rPr>
          <w:rFonts w:ascii="Verdana" w:hAnsi="Verdana"/>
          <w:color w:val="000000"/>
          <w:sz w:val="19"/>
          <w:szCs w:val="19"/>
        </w:rPr>
        <w:t>DY HANSEL, ET AL; 40 MAIN ST.</w:t>
      </w:r>
      <w:r>
        <w:rPr>
          <w:rFonts w:ascii="Verdana" w:hAnsi="Verdana"/>
          <w:color w:val="000000"/>
          <w:sz w:val="19"/>
          <w:szCs w:val="19"/>
        </w:rPr>
        <w:t>, BLOOMINGBURG, OH 43106</w:t>
      </w:r>
      <w:r w:rsidR="00AE6832">
        <w:rPr>
          <w:rFonts w:ascii="Verdana" w:hAnsi="Verdana"/>
          <w:color w:val="000000"/>
          <w:sz w:val="19"/>
          <w:szCs w:val="19"/>
        </w:rPr>
        <w:t>, JEFFERSON T</w:t>
      </w:r>
      <w:r w:rsidR="00A77B14">
        <w:rPr>
          <w:rFonts w:ascii="Verdana" w:hAnsi="Verdana"/>
          <w:color w:val="000000"/>
          <w:sz w:val="19"/>
          <w:szCs w:val="19"/>
        </w:rPr>
        <w:t>WP</w:t>
      </w:r>
      <w:r w:rsidR="00AE6832">
        <w:rPr>
          <w:rFonts w:ascii="Verdana" w:hAnsi="Verdana"/>
          <w:color w:val="000000"/>
          <w:sz w:val="19"/>
          <w:szCs w:val="19"/>
        </w:rPr>
        <w:t xml:space="preserve">.; 080-009-0-03-372-00; </w:t>
      </w:r>
      <w:r w:rsidR="00AE6832" w:rsidRPr="00AE6832">
        <w:rPr>
          <w:rFonts w:ascii="Verdana" w:hAnsi="Verdana"/>
          <w:color w:val="000000"/>
          <w:sz w:val="19"/>
          <w:szCs w:val="19"/>
        </w:rPr>
        <w:t>MINIMUM ACCEPTABLE BID: $</w:t>
      </w:r>
      <w:r w:rsidR="00AE6832">
        <w:rPr>
          <w:rFonts w:ascii="Verdana" w:hAnsi="Verdana"/>
          <w:color w:val="000000"/>
          <w:sz w:val="19"/>
          <w:szCs w:val="19"/>
        </w:rPr>
        <w:t>26,454.32</w:t>
      </w:r>
      <w:r w:rsidR="00AE6832" w:rsidRPr="00AE6832">
        <w:rPr>
          <w:rFonts w:ascii="Verdana" w:hAnsi="Verdana"/>
          <w:color w:val="000000"/>
          <w:sz w:val="19"/>
          <w:szCs w:val="19"/>
        </w:rPr>
        <w:t xml:space="preserve"> (PLUS 10% BUYER’S PREMIUM); AUCTION END DATE: August </w:t>
      </w:r>
      <w:r w:rsidR="008B74E2">
        <w:rPr>
          <w:rFonts w:ascii="Verdana" w:hAnsi="Verdana"/>
          <w:color w:val="000000"/>
          <w:sz w:val="19"/>
          <w:szCs w:val="19"/>
        </w:rPr>
        <w:t>20</w:t>
      </w:r>
      <w:r w:rsidR="00AE6832" w:rsidRPr="00AE6832">
        <w:rPr>
          <w:rFonts w:ascii="Verdana" w:hAnsi="Verdana"/>
          <w:color w:val="000000"/>
          <w:sz w:val="19"/>
          <w:szCs w:val="19"/>
        </w:rPr>
        <w:t xml:space="preserve">, 2019 @ </w:t>
      </w:r>
      <w:r w:rsidR="00AE6832">
        <w:rPr>
          <w:rFonts w:ascii="Verdana" w:hAnsi="Verdana"/>
          <w:color w:val="000000"/>
          <w:sz w:val="19"/>
          <w:szCs w:val="19"/>
        </w:rPr>
        <w:t>12P</w:t>
      </w:r>
      <w:r w:rsidR="00AE6832" w:rsidRPr="00AE6832">
        <w:rPr>
          <w:rFonts w:ascii="Verdana" w:hAnsi="Verdana"/>
          <w:color w:val="000000"/>
          <w:sz w:val="19"/>
          <w:szCs w:val="19"/>
        </w:rPr>
        <w:t xml:space="preserve">M EST; SECOND AUCTION END DATE: September </w:t>
      </w:r>
      <w:r w:rsidR="00E233C8">
        <w:rPr>
          <w:rFonts w:ascii="Verdana" w:hAnsi="Verdana"/>
          <w:color w:val="000000"/>
          <w:sz w:val="19"/>
          <w:szCs w:val="19"/>
        </w:rPr>
        <w:t>17</w:t>
      </w:r>
      <w:r w:rsidR="00AE6832" w:rsidRPr="00AE6832">
        <w:rPr>
          <w:rFonts w:ascii="Verdana" w:hAnsi="Verdana"/>
          <w:color w:val="000000"/>
          <w:sz w:val="19"/>
          <w:szCs w:val="19"/>
        </w:rPr>
        <w:t>, 2019 @ 1</w:t>
      </w:r>
      <w:r w:rsidR="00AE6832">
        <w:rPr>
          <w:rFonts w:ascii="Verdana" w:hAnsi="Verdana"/>
          <w:color w:val="000000"/>
          <w:sz w:val="19"/>
          <w:szCs w:val="19"/>
        </w:rPr>
        <w:t>2P</w:t>
      </w:r>
      <w:r w:rsidR="00AE6832" w:rsidRPr="00AE6832">
        <w:rPr>
          <w:rFonts w:ascii="Verdana" w:hAnsi="Verdana"/>
          <w:color w:val="000000"/>
          <w:sz w:val="19"/>
          <w:szCs w:val="19"/>
        </w:rPr>
        <w:t>M EST.</w:t>
      </w:r>
    </w:p>
    <w:p w14:paraId="6C251D00" w14:textId="73B11045" w:rsidR="00AE6832" w:rsidRDefault="00AE6832" w:rsidP="003B3A3F">
      <w:pPr>
        <w:ind w:right="360"/>
        <w:rPr>
          <w:rFonts w:ascii="Verdana" w:hAnsi="Verdana"/>
          <w:color w:val="000000"/>
          <w:sz w:val="19"/>
          <w:szCs w:val="19"/>
        </w:rPr>
      </w:pPr>
      <w:r>
        <w:rPr>
          <w:rFonts w:ascii="Verdana" w:hAnsi="Verdana"/>
          <w:color w:val="000000"/>
          <w:sz w:val="19"/>
          <w:szCs w:val="19"/>
        </w:rPr>
        <w:t>CVE20180177; TAX EASE OHIO, LLC V. KIMBERLY S. HAAF, ET AL; 11466 KELLOUGH ROAD NW, MOUNT STERL</w:t>
      </w:r>
      <w:bookmarkStart w:id="0" w:name="_GoBack"/>
      <w:bookmarkEnd w:id="0"/>
      <w:r>
        <w:rPr>
          <w:rFonts w:ascii="Verdana" w:hAnsi="Verdana"/>
          <w:color w:val="000000"/>
          <w:sz w:val="19"/>
          <w:szCs w:val="19"/>
        </w:rPr>
        <w:t xml:space="preserve">ING, OH 43143, MADISON </w:t>
      </w:r>
      <w:r w:rsidR="00A13F61">
        <w:rPr>
          <w:rFonts w:ascii="Verdana" w:hAnsi="Verdana"/>
          <w:color w:val="000000"/>
          <w:sz w:val="19"/>
          <w:szCs w:val="19"/>
        </w:rPr>
        <w:t>TWP</w:t>
      </w:r>
      <w:r>
        <w:rPr>
          <w:rFonts w:ascii="Verdana" w:hAnsi="Verdana"/>
          <w:color w:val="000000"/>
          <w:sz w:val="19"/>
          <w:szCs w:val="19"/>
        </w:rPr>
        <w:t xml:space="preserve">.; </w:t>
      </w:r>
      <w:r w:rsidRPr="00AE6832">
        <w:rPr>
          <w:rFonts w:ascii="Verdana" w:hAnsi="Verdana"/>
          <w:color w:val="000000"/>
          <w:sz w:val="19"/>
          <w:szCs w:val="19"/>
        </w:rPr>
        <w:t>100-001-0-00-013-05</w:t>
      </w:r>
      <w:r>
        <w:rPr>
          <w:rFonts w:ascii="Verdana" w:hAnsi="Verdana"/>
          <w:color w:val="000000"/>
          <w:sz w:val="19"/>
          <w:szCs w:val="19"/>
        </w:rPr>
        <w:t xml:space="preserve">; </w:t>
      </w:r>
      <w:r w:rsidRPr="00AE6832">
        <w:rPr>
          <w:rFonts w:ascii="Verdana" w:hAnsi="Verdana"/>
          <w:color w:val="000000"/>
          <w:sz w:val="19"/>
          <w:szCs w:val="19"/>
        </w:rPr>
        <w:t>MINIMUM ACCEPTABLE BID: $</w:t>
      </w:r>
      <w:r>
        <w:rPr>
          <w:rFonts w:ascii="Verdana" w:hAnsi="Verdana"/>
          <w:color w:val="000000"/>
          <w:sz w:val="19"/>
          <w:szCs w:val="19"/>
        </w:rPr>
        <w:t>19,816.36</w:t>
      </w:r>
      <w:r w:rsidRPr="00AE6832">
        <w:rPr>
          <w:rFonts w:ascii="Verdana" w:hAnsi="Verdana"/>
          <w:color w:val="000000"/>
          <w:sz w:val="19"/>
          <w:szCs w:val="19"/>
        </w:rPr>
        <w:t xml:space="preserve"> (PLUS 10% BUYER’S PREMIUM); AUCTION END DATE: August </w:t>
      </w:r>
      <w:r w:rsidR="00E233C8">
        <w:rPr>
          <w:rFonts w:ascii="Verdana" w:hAnsi="Verdana"/>
          <w:color w:val="000000"/>
          <w:sz w:val="19"/>
          <w:szCs w:val="19"/>
        </w:rPr>
        <w:t>20</w:t>
      </w:r>
      <w:r w:rsidRPr="00AE6832">
        <w:rPr>
          <w:rFonts w:ascii="Verdana" w:hAnsi="Verdana"/>
          <w:color w:val="000000"/>
          <w:sz w:val="19"/>
          <w:szCs w:val="19"/>
        </w:rPr>
        <w:t>, 2019 @ 1</w:t>
      </w:r>
      <w:r>
        <w:rPr>
          <w:rFonts w:ascii="Verdana" w:hAnsi="Verdana"/>
          <w:color w:val="000000"/>
          <w:sz w:val="19"/>
          <w:szCs w:val="19"/>
        </w:rPr>
        <w:t>P</w:t>
      </w:r>
      <w:r w:rsidRPr="00AE6832">
        <w:rPr>
          <w:rFonts w:ascii="Verdana" w:hAnsi="Verdana"/>
          <w:color w:val="000000"/>
          <w:sz w:val="19"/>
          <w:szCs w:val="19"/>
        </w:rPr>
        <w:t xml:space="preserve">M EST; SECOND AUCTION END DATE: September </w:t>
      </w:r>
      <w:r w:rsidR="00E233C8">
        <w:rPr>
          <w:rFonts w:ascii="Verdana" w:hAnsi="Verdana"/>
          <w:color w:val="000000"/>
          <w:sz w:val="19"/>
          <w:szCs w:val="19"/>
        </w:rPr>
        <w:t>17</w:t>
      </w:r>
      <w:r w:rsidRPr="00AE6832">
        <w:rPr>
          <w:rFonts w:ascii="Verdana" w:hAnsi="Verdana"/>
          <w:color w:val="000000"/>
          <w:sz w:val="19"/>
          <w:szCs w:val="19"/>
        </w:rPr>
        <w:t>, 2019 @ 1</w:t>
      </w:r>
      <w:r>
        <w:rPr>
          <w:rFonts w:ascii="Verdana" w:hAnsi="Verdana"/>
          <w:color w:val="000000"/>
          <w:sz w:val="19"/>
          <w:szCs w:val="19"/>
        </w:rPr>
        <w:t>P</w:t>
      </w:r>
      <w:r w:rsidRPr="00AE6832">
        <w:rPr>
          <w:rFonts w:ascii="Verdana" w:hAnsi="Verdana"/>
          <w:color w:val="000000"/>
          <w:sz w:val="19"/>
          <w:szCs w:val="19"/>
        </w:rPr>
        <w:t>M EST.</w:t>
      </w:r>
    </w:p>
    <w:p w14:paraId="227A460C"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D45B43"/>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40C8B"/>
    <w:rsid w:val="00041619"/>
    <w:rsid w:val="00054B3D"/>
    <w:rsid w:val="000A392A"/>
    <w:rsid w:val="000F0E71"/>
    <w:rsid w:val="000F7F7E"/>
    <w:rsid w:val="0013787A"/>
    <w:rsid w:val="00137A39"/>
    <w:rsid w:val="00166241"/>
    <w:rsid w:val="001877B0"/>
    <w:rsid w:val="0019520F"/>
    <w:rsid w:val="001A6AA1"/>
    <w:rsid w:val="001F17DC"/>
    <w:rsid w:val="00205C07"/>
    <w:rsid w:val="00215CE1"/>
    <w:rsid w:val="00221284"/>
    <w:rsid w:val="00240E11"/>
    <w:rsid w:val="00241F92"/>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6260C"/>
    <w:rsid w:val="00465722"/>
    <w:rsid w:val="004869CE"/>
    <w:rsid w:val="004C6EFD"/>
    <w:rsid w:val="004D6084"/>
    <w:rsid w:val="005531D0"/>
    <w:rsid w:val="0055614F"/>
    <w:rsid w:val="00582244"/>
    <w:rsid w:val="005A2A99"/>
    <w:rsid w:val="005B24AF"/>
    <w:rsid w:val="005B6411"/>
    <w:rsid w:val="005F219C"/>
    <w:rsid w:val="00642940"/>
    <w:rsid w:val="00647A7C"/>
    <w:rsid w:val="006B2EA4"/>
    <w:rsid w:val="00700A93"/>
    <w:rsid w:val="0073151A"/>
    <w:rsid w:val="00734CFA"/>
    <w:rsid w:val="0077478F"/>
    <w:rsid w:val="007F030F"/>
    <w:rsid w:val="008022AA"/>
    <w:rsid w:val="0080332C"/>
    <w:rsid w:val="00833FB9"/>
    <w:rsid w:val="00857D8A"/>
    <w:rsid w:val="0086782E"/>
    <w:rsid w:val="00871C7D"/>
    <w:rsid w:val="00871CFC"/>
    <w:rsid w:val="00881AFF"/>
    <w:rsid w:val="008A01CD"/>
    <w:rsid w:val="008B74E2"/>
    <w:rsid w:val="008D560A"/>
    <w:rsid w:val="008E5312"/>
    <w:rsid w:val="009264A6"/>
    <w:rsid w:val="009934D9"/>
    <w:rsid w:val="009953C1"/>
    <w:rsid w:val="00995D28"/>
    <w:rsid w:val="009A2186"/>
    <w:rsid w:val="009A2980"/>
    <w:rsid w:val="009B42FB"/>
    <w:rsid w:val="009C5B17"/>
    <w:rsid w:val="00A06C1D"/>
    <w:rsid w:val="00A13F61"/>
    <w:rsid w:val="00A14BF7"/>
    <w:rsid w:val="00A3205C"/>
    <w:rsid w:val="00A36AE5"/>
    <w:rsid w:val="00A40C86"/>
    <w:rsid w:val="00A54369"/>
    <w:rsid w:val="00A77B14"/>
    <w:rsid w:val="00AA5099"/>
    <w:rsid w:val="00AB6459"/>
    <w:rsid w:val="00AE12A0"/>
    <w:rsid w:val="00AE64DD"/>
    <w:rsid w:val="00AE6832"/>
    <w:rsid w:val="00AF356B"/>
    <w:rsid w:val="00AF6D78"/>
    <w:rsid w:val="00B059FA"/>
    <w:rsid w:val="00B126FB"/>
    <w:rsid w:val="00B50C50"/>
    <w:rsid w:val="00B729C6"/>
    <w:rsid w:val="00BA0392"/>
    <w:rsid w:val="00BC3607"/>
    <w:rsid w:val="00BD1867"/>
    <w:rsid w:val="00BD7F59"/>
    <w:rsid w:val="00BF4888"/>
    <w:rsid w:val="00C07B78"/>
    <w:rsid w:val="00C1009D"/>
    <w:rsid w:val="00C16A59"/>
    <w:rsid w:val="00C47192"/>
    <w:rsid w:val="00C668E8"/>
    <w:rsid w:val="00C752C7"/>
    <w:rsid w:val="00C84B77"/>
    <w:rsid w:val="00C95BBF"/>
    <w:rsid w:val="00CA6179"/>
    <w:rsid w:val="00CC50FB"/>
    <w:rsid w:val="00CF0344"/>
    <w:rsid w:val="00D26123"/>
    <w:rsid w:val="00D423A6"/>
    <w:rsid w:val="00D45B43"/>
    <w:rsid w:val="00D47D83"/>
    <w:rsid w:val="00D87DDC"/>
    <w:rsid w:val="00D9251E"/>
    <w:rsid w:val="00DA5F85"/>
    <w:rsid w:val="00DE6CF3"/>
    <w:rsid w:val="00E12E14"/>
    <w:rsid w:val="00E233C8"/>
    <w:rsid w:val="00E4533A"/>
    <w:rsid w:val="00ED270A"/>
    <w:rsid w:val="00F017F4"/>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E9F9-7FFB-4EBE-9586-73E9E9DC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7</cp:revision>
  <cp:lastPrinted>2019-05-30T17:07:00Z</cp:lastPrinted>
  <dcterms:created xsi:type="dcterms:W3CDTF">2019-07-18T18:45:00Z</dcterms:created>
  <dcterms:modified xsi:type="dcterms:W3CDTF">2019-07-18T20:20:00Z</dcterms:modified>
</cp:coreProperties>
</file>