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5C701" w14:textId="77777777" w:rsidR="00816FA0" w:rsidRPr="00816FA0" w:rsidRDefault="00816FA0" w:rsidP="008F3858">
      <w:pPr>
        <w:jc w:val="both"/>
      </w:pPr>
      <w:r w:rsidRPr="00816FA0">
        <w:t>NOTICE OF PRIVATE SELLING OFFICER SALE UNDER JUDGMENT OF FORECLOSURE OF LIENS FOR DELINQUENT LAND TAXES, PURSUANT TO SECTION 5721.39 OF THE OHIO REVISED CODE </w:t>
      </w:r>
    </w:p>
    <w:p w14:paraId="1F304F67" w14:textId="14AA6A3C" w:rsidR="00816FA0" w:rsidRPr="00816FA0" w:rsidRDefault="00816FA0" w:rsidP="008F3858">
      <w:pPr>
        <w:jc w:val="both"/>
      </w:pPr>
      <w:r w:rsidRPr="00816FA0">
        <w:t xml:space="preserve">In the Common Pleas Court of </w:t>
      </w:r>
      <w:r w:rsidR="005A5819">
        <w:t>Hocking</w:t>
      </w:r>
      <w:r w:rsidRPr="00816FA0">
        <w:t xml:space="preserve"> County, Ohio. </w:t>
      </w:r>
    </w:p>
    <w:p w14:paraId="1B62D453" w14:textId="77777777" w:rsidR="00816FA0" w:rsidRPr="00816FA0" w:rsidRDefault="00816FA0" w:rsidP="008F3858">
      <w:pPr>
        <w:jc w:val="both"/>
      </w:pPr>
      <w:r w:rsidRPr="00816FA0">
        <w:t>Whereas, judgment has been rendered against certain parcels of real property for taxes, assessments, charges, penalties, interest, and costs as follows: </w:t>
      </w:r>
    </w:p>
    <w:p w14:paraId="39782694" w14:textId="77777777" w:rsidR="00816FA0" w:rsidRPr="00123AAA" w:rsidRDefault="00816FA0" w:rsidP="008F3858">
      <w:pPr>
        <w:jc w:val="both"/>
      </w:pPr>
      <w:r w:rsidRPr="00816FA0">
        <w:t xml:space="preserve">The Common Pleas Court Case No.; the case caption; the street address (for guidance only); the permanent parcel number; minimum acceptable bid; auction end date and second auction end date for each parcel, as defined by the Statutes of Ohio </w:t>
      </w:r>
      <w:r w:rsidRPr="00517DBB">
        <w:t xml:space="preserve">are set forth below as </w:t>
      </w:r>
      <w:r w:rsidRPr="00123AAA">
        <w:t>follows: </w:t>
      </w:r>
    </w:p>
    <w:p w14:paraId="490904B7" w14:textId="4D39A239" w:rsidR="005A5819" w:rsidRDefault="00FC49C3" w:rsidP="008F3858">
      <w:pPr>
        <w:ind w:right="360"/>
        <w:jc w:val="both"/>
      </w:pPr>
      <w:r>
        <w:t>19CV</w:t>
      </w:r>
      <w:r w:rsidR="005A5819">
        <w:t xml:space="preserve">0124; TAX EASE OH II, LLC V. ROGER HANEY, ET AL; 687 N. WALNUT ST., LOGAN, OH 43138, FALLS TWP.; 04-001432.0000; </w:t>
      </w:r>
      <w:r w:rsidR="005A5819" w:rsidRPr="005A5819">
        <w:t xml:space="preserve">MINIMUM ACCEPTABLE </w:t>
      </w:r>
      <w:r w:rsidR="005A5819" w:rsidRPr="002341E5">
        <w:t>BID: $</w:t>
      </w:r>
      <w:r w:rsidR="00781309" w:rsidRPr="002341E5">
        <w:t>8,351.11</w:t>
      </w:r>
      <w:r w:rsidR="005A5819" w:rsidRPr="002341E5">
        <w:t xml:space="preserve"> (PLUS 10% BUYER’S PREMIUM); </w:t>
      </w:r>
      <w:r w:rsidR="009125CF" w:rsidRPr="002341E5">
        <w:rPr>
          <w:rFonts w:ascii="Verdana" w:hAnsi="Verdana"/>
          <w:color w:val="000000"/>
          <w:sz w:val="19"/>
          <w:szCs w:val="19"/>
        </w:rPr>
        <w:t>AUCTION END DATE: April 29, 2021; SECOND AUCTION END</w:t>
      </w:r>
      <w:r w:rsidR="009125CF">
        <w:rPr>
          <w:rFonts w:ascii="Verdana" w:hAnsi="Verdana"/>
          <w:color w:val="000000"/>
          <w:sz w:val="19"/>
          <w:szCs w:val="19"/>
        </w:rPr>
        <w:t xml:space="preserve"> DATE: May 27, 2021</w:t>
      </w:r>
    </w:p>
    <w:p w14:paraId="11C2AEEB" w14:textId="1C5C0276" w:rsidR="00393BFB" w:rsidRDefault="00393BFB" w:rsidP="008F3858">
      <w:pPr>
        <w:ind w:right="360"/>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4"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74BD232B" w14:textId="77777777" w:rsidR="00393BFB" w:rsidRPr="001E5BF9" w:rsidRDefault="00393BFB" w:rsidP="008F3858">
      <w:pPr>
        <w:ind w:right="360"/>
        <w:jc w:val="both"/>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16FB127F" w14:textId="77777777" w:rsidR="00393BFB" w:rsidRDefault="00393BFB" w:rsidP="008F3858">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39015EF0" w14:textId="77777777" w:rsidR="00393BFB" w:rsidRDefault="00393BFB" w:rsidP="008F3858">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04A3FE00" w14:textId="77777777" w:rsidR="00393BFB" w:rsidRDefault="00393BFB" w:rsidP="008F3858">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2253ED31" w14:textId="77777777" w:rsidR="00393BFB" w:rsidRDefault="00393BFB" w:rsidP="008F3858">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398396F3" w14:textId="77777777" w:rsidR="00D61EB4" w:rsidRDefault="00D61EB4" w:rsidP="00393BFB"/>
    <w:sectPr w:rsidR="00D61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FA0"/>
    <w:rsid w:val="000258B0"/>
    <w:rsid w:val="00042FB1"/>
    <w:rsid w:val="00062FBC"/>
    <w:rsid w:val="00074B91"/>
    <w:rsid w:val="0008234F"/>
    <w:rsid w:val="00086411"/>
    <w:rsid w:val="000A1556"/>
    <w:rsid w:val="00105FE2"/>
    <w:rsid w:val="00116E84"/>
    <w:rsid w:val="00123AAA"/>
    <w:rsid w:val="00172811"/>
    <w:rsid w:val="001A7859"/>
    <w:rsid w:val="001C0987"/>
    <w:rsid w:val="00202421"/>
    <w:rsid w:val="002341E5"/>
    <w:rsid w:val="002530CC"/>
    <w:rsid w:val="00263DE8"/>
    <w:rsid w:val="00286D35"/>
    <w:rsid w:val="002D6D79"/>
    <w:rsid w:val="002F5135"/>
    <w:rsid w:val="0030615C"/>
    <w:rsid w:val="00393BFB"/>
    <w:rsid w:val="003B6DDE"/>
    <w:rsid w:val="0040633C"/>
    <w:rsid w:val="00414FBC"/>
    <w:rsid w:val="004161B8"/>
    <w:rsid w:val="0041781E"/>
    <w:rsid w:val="00421E8D"/>
    <w:rsid w:val="0051621F"/>
    <w:rsid w:val="00517DBB"/>
    <w:rsid w:val="00543540"/>
    <w:rsid w:val="00584FA1"/>
    <w:rsid w:val="005A5819"/>
    <w:rsid w:val="005D0C52"/>
    <w:rsid w:val="006375E6"/>
    <w:rsid w:val="00652F14"/>
    <w:rsid w:val="006B078F"/>
    <w:rsid w:val="006B688E"/>
    <w:rsid w:val="00781309"/>
    <w:rsid w:val="0078570A"/>
    <w:rsid w:val="007C57C7"/>
    <w:rsid w:val="00816FA0"/>
    <w:rsid w:val="00872ACC"/>
    <w:rsid w:val="008F3858"/>
    <w:rsid w:val="00902774"/>
    <w:rsid w:val="009125CF"/>
    <w:rsid w:val="00912FB8"/>
    <w:rsid w:val="009514D5"/>
    <w:rsid w:val="00962121"/>
    <w:rsid w:val="00981A8D"/>
    <w:rsid w:val="009876BC"/>
    <w:rsid w:val="009A59F8"/>
    <w:rsid w:val="00A01E08"/>
    <w:rsid w:val="00A318E4"/>
    <w:rsid w:val="00A53039"/>
    <w:rsid w:val="00A664BE"/>
    <w:rsid w:val="00A77468"/>
    <w:rsid w:val="00AF2BF9"/>
    <w:rsid w:val="00B168CD"/>
    <w:rsid w:val="00B43F98"/>
    <w:rsid w:val="00B802F6"/>
    <w:rsid w:val="00BC740C"/>
    <w:rsid w:val="00BD10E3"/>
    <w:rsid w:val="00BF4C5E"/>
    <w:rsid w:val="00C10E2A"/>
    <w:rsid w:val="00C2334F"/>
    <w:rsid w:val="00C701E6"/>
    <w:rsid w:val="00C86CA9"/>
    <w:rsid w:val="00CF66FD"/>
    <w:rsid w:val="00D018E7"/>
    <w:rsid w:val="00D07420"/>
    <w:rsid w:val="00D61EB4"/>
    <w:rsid w:val="00D755A6"/>
    <w:rsid w:val="00D828BA"/>
    <w:rsid w:val="00D83CE1"/>
    <w:rsid w:val="00DB629C"/>
    <w:rsid w:val="00DC3BEF"/>
    <w:rsid w:val="00E02435"/>
    <w:rsid w:val="00E31224"/>
    <w:rsid w:val="00F11F6B"/>
    <w:rsid w:val="00F478C6"/>
    <w:rsid w:val="00F860F3"/>
    <w:rsid w:val="00FC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1981"/>
  <w15:docId w15:val="{913B6E8B-8E82-462E-971E-B5DDA7C9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B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3402">
      <w:bodyDiv w:val="1"/>
      <w:marLeft w:val="0"/>
      <w:marRight w:val="0"/>
      <w:marTop w:val="0"/>
      <w:marBottom w:val="0"/>
      <w:divBdr>
        <w:top w:val="none" w:sz="0" w:space="0" w:color="auto"/>
        <w:left w:val="none" w:sz="0" w:space="0" w:color="auto"/>
        <w:bottom w:val="none" w:sz="0" w:space="0" w:color="auto"/>
        <w:right w:val="none" w:sz="0" w:space="0" w:color="auto"/>
      </w:divBdr>
    </w:div>
    <w:div w:id="5847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ioForeclos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Lane</dc:creator>
  <cp:lastModifiedBy>Rob Lane</cp:lastModifiedBy>
  <cp:revision>6</cp:revision>
  <cp:lastPrinted>2020-11-10T14:23:00Z</cp:lastPrinted>
  <dcterms:created xsi:type="dcterms:W3CDTF">2021-03-30T14:02:00Z</dcterms:created>
  <dcterms:modified xsi:type="dcterms:W3CDTF">2021-03-31T17:08:00Z</dcterms:modified>
</cp:coreProperties>
</file>